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69EC92" w14:textId="77777777" w:rsidR="00266E1F" w:rsidRDefault="006F72B3">
      <w:pPr>
        <w:pStyle w:val="Title"/>
      </w:pPr>
      <w:bookmarkStart w:id="0" w:name="_njh6ix3kugw5" w:colFirst="0" w:colLast="0"/>
      <w:bookmarkEnd w:id="0"/>
      <w:r>
        <w:t>Privacy Policy</w:t>
      </w:r>
    </w:p>
    <w:p w14:paraId="5EA56C9D" w14:textId="77777777" w:rsidR="00266E1F" w:rsidRDefault="006F72B3" w:rsidP="00A03CBA">
      <w:pPr>
        <w:pStyle w:val="Subtitle"/>
      </w:pPr>
      <w:bookmarkStart w:id="1" w:name="_w7a90a1041sl" w:colFirst="0" w:colLast="0"/>
      <w:bookmarkEnd w:id="1"/>
      <w:r>
        <w:t>How we respect privacy when we deal with personal information collected by our organisation</w:t>
      </w:r>
    </w:p>
    <w:p w14:paraId="0B449922" w14:textId="77777777" w:rsidR="00A03CBA" w:rsidRPr="00A03CBA" w:rsidRDefault="00A03CBA" w:rsidP="00A03CBA">
      <w:pPr>
        <w:rPr>
          <w:color w:val="666666"/>
        </w:rPr>
      </w:pPr>
    </w:p>
    <w:p w14:paraId="61B35583" w14:textId="77777777" w:rsidR="00266E1F" w:rsidRDefault="006F72B3">
      <w:r>
        <w:t xml:space="preserve">This Privacy Policy applies to information we ‘The St Jerome’s Centre’ or 'St Jerome's Centre' collect about individuals who interact with our organisation. It explains what personal information we collect and how we use it. </w:t>
      </w:r>
    </w:p>
    <w:p w14:paraId="37E46A37" w14:textId="559FB8F3" w:rsidR="00464C07" w:rsidRDefault="006F72B3" w:rsidP="00464C07">
      <w:r>
        <w:t>The St Jerome's Centre with its registered office at [</w:t>
      </w:r>
      <w:r w:rsidRPr="00C106CD">
        <w:rPr>
          <w:highlight w:val="yellow"/>
          <w:lang w:val="en-US"/>
        </w:rPr>
        <w:t xml:space="preserve">421 </w:t>
      </w:r>
      <w:proofErr w:type="spellStart"/>
      <w:r w:rsidRPr="00C106CD">
        <w:rPr>
          <w:highlight w:val="yellow"/>
          <w:lang w:val="en-US"/>
        </w:rPr>
        <w:t>Lasgair</w:t>
      </w:r>
      <w:proofErr w:type="spellEnd"/>
      <w:r w:rsidRPr="00C106CD">
        <w:rPr>
          <w:highlight w:val="yellow"/>
          <w:lang w:val="en-US"/>
        </w:rPr>
        <w:t xml:space="preserve">, </w:t>
      </w:r>
      <w:proofErr w:type="spellStart"/>
      <w:r w:rsidRPr="00C106CD">
        <w:rPr>
          <w:highlight w:val="yellow"/>
          <w:lang w:val="en-US"/>
        </w:rPr>
        <w:t>Lochboisdale</w:t>
      </w:r>
      <w:proofErr w:type="spellEnd"/>
      <w:r w:rsidRPr="00C106CD">
        <w:rPr>
          <w:highlight w:val="yellow"/>
          <w:lang w:val="en-US"/>
        </w:rPr>
        <w:t>, South Uist, Western Isles, HS8 5TW</w:t>
      </w:r>
      <w:r>
        <w:t>] and with charity number [</w:t>
      </w:r>
      <w:r w:rsidRPr="00AA6A63">
        <w:rPr>
          <w:highlight w:val="yellow"/>
        </w:rPr>
        <w:t>SC044241</w:t>
      </w:r>
      <w:r>
        <w:t>], collects and uses certain information about you as an individual (“Personal Data”). The St Jerome's Centre is responsible for ensuring that it uses that Personal Data in compliance with data protection laws, including the General Data Protection Regulation (EU) 2016/679 as it applies in the UK ("UK GDPR") and the Data Protection Act 2018.</w:t>
      </w:r>
    </w:p>
    <w:p w14:paraId="50CBA1D6" w14:textId="77777777" w:rsidR="00266E1F" w:rsidRDefault="006F72B3">
      <w:r>
        <w:t>If you have any comments or questions about this notice, feel free to contact us at stjeromeschildrenshome@hotmail.co.uk.</w:t>
      </w:r>
    </w:p>
    <w:p w14:paraId="2F0C7120" w14:textId="77777777" w:rsidR="00266E1F" w:rsidRDefault="006F72B3">
      <w:pPr>
        <w:pStyle w:val="Heading2"/>
      </w:pPr>
      <w:bookmarkStart w:id="2" w:name="_w1rso2dihdtj" w:colFirst="0" w:colLast="0"/>
      <w:bookmarkEnd w:id="2"/>
      <w:r>
        <w:t>1. Personal data that we process</w:t>
      </w:r>
    </w:p>
    <w:p w14:paraId="0B5C9F10" w14:textId="77777777" w:rsidR="00266E1F" w:rsidRDefault="006F72B3">
      <w:r>
        <w:t xml:space="preserve">The following table explains the types of data we collect and the legal basis, under current data protection legislation, on which this data is processed. </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2670"/>
        <w:gridCol w:w="4050"/>
      </w:tblGrid>
      <w:tr w:rsidR="00051758" w14:paraId="307BBE06" w14:textId="77777777">
        <w:tc>
          <w:tcPr>
            <w:tcW w:w="2640" w:type="dxa"/>
            <w:tcBorders>
              <w:top w:val="single" w:sz="8" w:space="0" w:color="D9D9D9"/>
              <w:left w:val="single" w:sz="8" w:space="0" w:color="D9D9D9"/>
              <w:bottom w:val="single" w:sz="8" w:space="0" w:color="D9D9D9"/>
              <w:right w:val="single" w:sz="8" w:space="0" w:color="D9D9D9"/>
            </w:tcBorders>
            <w:shd w:val="clear" w:color="auto" w:fill="EFEFEF"/>
            <w:tcMar>
              <w:top w:w="100" w:type="dxa"/>
              <w:left w:w="100" w:type="dxa"/>
              <w:bottom w:w="100" w:type="dxa"/>
              <w:right w:w="100" w:type="dxa"/>
            </w:tcMar>
          </w:tcPr>
          <w:p w14:paraId="7B4ED265" w14:textId="77777777" w:rsidR="00266E1F" w:rsidRDefault="006F72B3">
            <w:pPr>
              <w:pBdr>
                <w:top w:val="nil"/>
                <w:left w:val="nil"/>
                <w:bottom w:val="nil"/>
                <w:right w:val="nil"/>
                <w:between w:val="nil"/>
              </w:pBdr>
              <w:spacing w:after="0"/>
              <w:rPr>
                <w:b/>
              </w:rPr>
            </w:pPr>
            <w:r>
              <w:rPr>
                <w:b/>
              </w:rPr>
              <w:t>Purpose</w:t>
            </w:r>
          </w:p>
        </w:tc>
        <w:tc>
          <w:tcPr>
            <w:tcW w:w="2670" w:type="dxa"/>
            <w:tcBorders>
              <w:top w:val="single" w:sz="8" w:space="0" w:color="D9D9D9"/>
              <w:left w:val="single" w:sz="8" w:space="0" w:color="D9D9D9"/>
              <w:bottom w:val="single" w:sz="8" w:space="0" w:color="D9D9D9"/>
              <w:right w:val="single" w:sz="8" w:space="0" w:color="D9D9D9"/>
            </w:tcBorders>
            <w:shd w:val="clear" w:color="auto" w:fill="EFEFEF"/>
            <w:tcMar>
              <w:top w:w="100" w:type="dxa"/>
              <w:left w:w="100" w:type="dxa"/>
              <w:bottom w:w="100" w:type="dxa"/>
              <w:right w:w="100" w:type="dxa"/>
            </w:tcMar>
          </w:tcPr>
          <w:p w14:paraId="19EA65A1" w14:textId="77777777" w:rsidR="00266E1F" w:rsidRDefault="006F72B3">
            <w:pPr>
              <w:pBdr>
                <w:top w:val="nil"/>
                <w:left w:val="nil"/>
                <w:bottom w:val="nil"/>
                <w:right w:val="nil"/>
                <w:between w:val="nil"/>
              </w:pBdr>
              <w:spacing w:after="0"/>
              <w:rPr>
                <w:b/>
              </w:rPr>
            </w:pPr>
            <w:r>
              <w:rPr>
                <w:b/>
              </w:rPr>
              <w:t>Data (key elements)</w:t>
            </w:r>
          </w:p>
        </w:tc>
        <w:tc>
          <w:tcPr>
            <w:tcW w:w="4050" w:type="dxa"/>
            <w:tcBorders>
              <w:top w:val="single" w:sz="8" w:space="0" w:color="D9D9D9"/>
              <w:left w:val="single" w:sz="8" w:space="0" w:color="D9D9D9"/>
              <w:bottom w:val="single" w:sz="8" w:space="0" w:color="D9D9D9"/>
              <w:right w:val="single" w:sz="8" w:space="0" w:color="D9D9D9"/>
            </w:tcBorders>
            <w:shd w:val="clear" w:color="auto" w:fill="EFEFEF"/>
            <w:tcMar>
              <w:top w:w="100" w:type="dxa"/>
              <w:left w:w="100" w:type="dxa"/>
              <w:bottom w:w="100" w:type="dxa"/>
              <w:right w:w="100" w:type="dxa"/>
            </w:tcMar>
          </w:tcPr>
          <w:p w14:paraId="50498B8F" w14:textId="77777777" w:rsidR="00266E1F" w:rsidRDefault="006F72B3">
            <w:pPr>
              <w:pBdr>
                <w:top w:val="nil"/>
                <w:left w:val="nil"/>
                <w:bottom w:val="nil"/>
                <w:right w:val="nil"/>
                <w:between w:val="nil"/>
              </w:pBdr>
              <w:spacing w:after="0"/>
              <w:rPr>
                <w:b/>
              </w:rPr>
            </w:pPr>
            <w:r>
              <w:rPr>
                <w:b/>
              </w:rPr>
              <w:t>Basis</w:t>
            </w:r>
          </w:p>
        </w:tc>
      </w:tr>
      <w:tr w:rsidR="00051758" w14:paraId="291A7171" w14:textId="77777777">
        <w:tc>
          <w:tcPr>
            <w:tcW w:w="264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1635B430" w14:textId="77777777" w:rsidR="00266E1F" w:rsidRDefault="006F72B3">
            <w:pPr>
              <w:pBdr>
                <w:top w:val="nil"/>
                <w:left w:val="nil"/>
                <w:bottom w:val="nil"/>
                <w:right w:val="nil"/>
                <w:between w:val="nil"/>
              </w:pBdr>
              <w:spacing w:after="0"/>
            </w:pPr>
            <w:r>
              <w:t>Enquiring about our organisation and its work</w:t>
            </w:r>
          </w:p>
        </w:tc>
        <w:tc>
          <w:tcPr>
            <w:tcW w:w="267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254E5E45" w14:textId="77777777" w:rsidR="00266E1F" w:rsidRDefault="006F72B3">
            <w:pPr>
              <w:pBdr>
                <w:top w:val="nil"/>
                <w:left w:val="nil"/>
                <w:bottom w:val="nil"/>
                <w:right w:val="nil"/>
                <w:between w:val="nil"/>
              </w:pBdr>
              <w:spacing w:after="0"/>
            </w:pPr>
            <w:r>
              <w:t>Name, email, message</w:t>
            </w:r>
          </w:p>
        </w:tc>
        <w:tc>
          <w:tcPr>
            <w:tcW w:w="405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4A8345D2" w14:textId="77777777" w:rsidR="00266E1F" w:rsidRDefault="006F72B3">
            <w:pPr>
              <w:pBdr>
                <w:top w:val="nil"/>
                <w:left w:val="nil"/>
                <w:bottom w:val="nil"/>
                <w:right w:val="nil"/>
                <w:between w:val="nil"/>
              </w:pBdr>
              <w:spacing w:after="0"/>
            </w:pPr>
            <w:r>
              <w:t>Legitimate interests - it is necessary for us to read and store your message so that we can respond in the way that you would expect.</w:t>
            </w:r>
          </w:p>
        </w:tc>
      </w:tr>
      <w:tr w:rsidR="00051758" w14:paraId="4B623331" w14:textId="77777777">
        <w:tc>
          <w:tcPr>
            <w:tcW w:w="264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767EC1F5" w14:textId="77777777" w:rsidR="00266E1F" w:rsidRDefault="006F72B3">
            <w:r>
              <w:t>Subscribing to email updates about our work</w:t>
            </w:r>
          </w:p>
        </w:tc>
        <w:tc>
          <w:tcPr>
            <w:tcW w:w="267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77E3BFE6" w14:textId="77777777" w:rsidR="00266E1F" w:rsidRDefault="006F72B3">
            <w:pPr>
              <w:pBdr>
                <w:top w:val="nil"/>
                <w:left w:val="nil"/>
                <w:bottom w:val="nil"/>
                <w:right w:val="nil"/>
                <w:between w:val="nil"/>
              </w:pBdr>
              <w:spacing w:after="0"/>
            </w:pPr>
            <w:r>
              <w:t>Name, email</w:t>
            </w:r>
          </w:p>
        </w:tc>
        <w:tc>
          <w:tcPr>
            <w:tcW w:w="405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7745C9F8" w14:textId="77777777" w:rsidR="00266E1F" w:rsidRDefault="006F72B3">
            <w:pPr>
              <w:pBdr>
                <w:top w:val="nil"/>
                <w:left w:val="nil"/>
                <w:bottom w:val="nil"/>
                <w:right w:val="nil"/>
                <w:between w:val="nil"/>
              </w:pBdr>
              <w:spacing w:after="0"/>
            </w:pPr>
            <w:r>
              <w:t xml:space="preserve">Consent - you have given your active consent. </w:t>
            </w:r>
          </w:p>
        </w:tc>
      </w:tr>
      <w:tr w:rsidR="00051758" w14:paraId="37FC8F23" w14:textId="77777777">
        <w:tc>
          <w:tcPr>
            <w:tcW w:w="264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1152C1A2" w14:textId="77777777" w:rsidR="00266E1F" w:rsidRDefault="006F72B3">
            <w:r>
              <w:t>Making a donation/ regular sponsorship payment</w:t>
            </w:r>
          </w:p>
        </w:tc>
        <w:tc>
          <w:tcPr>
            <w:tcW w:w="267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2EDB2DBB" w14:textId="77777777" w:rsidR="00266E1F" w:rsidRDefault="006F72B3">
            <w:pPr>
              <w:pBdr>
                <w:top w:val="nil"/>
                <w:left w:val="nil"/>
                <w:bottom w:val="nil"/>
                <w:right w:val="nil"/>
                <w:between w:val="nil"/>
              </w:pBdr>
              <w:spacing w:after="0"/>
            </w:pPr>
            <w:r>
              <w:t>Name, email, address, payment information</w:t>
            </w:r>
          </w:p>
        </w:tc>
        <w:tc>
          <w:tcPr>
            <w:tcW w:w="405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29763C85" w14:textId="5AB7B795" w:rsidR="00266E1F" w:rsidRDefault="006F72B3">
            <w:pPr>
              <w:spacing w:after="0"/>
            </w:pPr>
            <w:r>
              <w:t>Legitimate interests - this information is necessary for us to fulfil your intention of donating money and your expectation of receiving a confirmation message / further correspondence.</w:t>
            </w:r>
          </w:p>
        </w:tc>
      </w:tr>
      <w:tr w:rsidR="00051758" w14:paraId="73F7CF15" w14:textId="77777777">
        <w:tc>
          <w:tcPr>
            <w:tcW w:w="264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6F0BFCDE" w14:textId="77777777" w:rsidR="00266E1F" w:rsidRDefault="006F72B3">
            <w:r>
              <w:lastRenderedPageBreak/>
              <w:t>Website functionality</w:t>
            </w:r>
          </w:p>
        </w:tc>
        <w:tc>
          <w:tcPr>
            <w:tcW w:w="267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39F0B19B" w14:textId="77777777" w:rsidR="00266E1F" w:rsidRDefault="006F72B3">
            <w:pPr>
              <w:spacing w:after="0"/>
            </w:pPr>
            <w:r>
              <w:t>Website activity collected through cookies</w:t>
            </w:r>
          </w:p>
        </w:tc>
        <w:tc>
          <w:tcPr>
            <w:tcW w:w="405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61DA62F2" w14:textId="77777777" w:rsidR="00266E1F" w:rsidRDefault="006F72B3">
            <w:pPr>
              <w:spacing w:after="0"/>
            </w:pPr>
            <w:r>
              <w:t>Legitimate interests</w:t>
            </w:r>
          </w:p>
          <w:p w14:paraId="29AADD53" w14:textId="77777777" w:rsidR="00266E1F" w:rsidRDefault="006F72B3">
            <w:pPr>
              <w:spacing w:after="0"/>
              <w:rPr>
                <w:color w:val="auto"/>
              </w:rPr>
            </w:pPr>
            <w:r>
              <w:t xml:space="preserve">- it is necessary for us to store a small amount of information, usually through cookies, to deliver functionality that you would expect, such as remembering the contents of your order before you have fully completed the process. </w:t>
            </w:r>
          </w:p>
          <w:p w14:paraId="1212BD60" w14:textId="2AFAA9EF" w:rsidR="00BF4545" w:rsidRDefault="00BF4545">
            <w:pPr>
              <w:spacing w:after="0"/>
              <w:rPr>
                <w:color w:val="auto"/>
              </w:rPr>
            </w:pPr>
          </w:p>
        </w:tc>
      </w:tr>
    </w:tbl>
    <w:p w14:paraId="04D05636" w14:textId="77777777" w:rsidR="00266E1F" w:rsidRDefault="00266E1F">
      <w:pPr>
        <w:rPr>
          <w:color w:val="auto"/>
        </w:rPr>
      </w:pPr>
    </w:p>
    <w:p w14:paraId="47881994" w14:textId="77777777" w:rsidR="00266E1F" w:rsidRDefault="006F72B3">
      <w:pPr>
        <w:pStyle w:val="Heading2"/>
      </w:pPr>
      <w:bookmarkStart w:id="3" w:name="_gibrdidp7ehx" w:colFirst="0" w:colLast="0"/>
      <w:bookmarkEnd w:id="3"/>
      <w:r>
        <w:t>2. How we use your data</w:t>
      </w:r>
    </w:p>
    <w:p w14:paraId="4B4A12F0" w14:textId="1896EB5D" w:rsidR="00266E1F" w:rsidRDefault="006F72B3">
      <w:r>
        <w:t xml:space="preserve">We will only use your data in a manner that is appropriate considering the basis on which that data was collected, as set out in the table in section 1 above. </w:t>
      </w:r>
    </w:p>
    <w:p w14:paraId="73C568A9" w14:textId="77777777" w:rsidR="00266E1F" w:rsidRDefault="006F72B3">
      <w:r>
        <w:t>For example, we may use your personal information to:</w:t>
      </w:r>
    </w:p>
    <w:p w14:paraId="774D15AD" w14:textId="77777777" w:rsidR="00266E1F" w:rsidRDefault="006F72B3">
      <w:pPr>
        <w:numPr>
          <w:ilvl w:val="0"/>
          <w:numId w:val="3"/>
        </w:numPr>
        <w:spacing w:after="0"/>
      </w:pPr>
      <w:r>
        <w:t>reply to enquiries you send to us;</w:t>
      </w:r>
    </w:p>
    <w:p w14:paraId="63457878" w14:textId="77777777" w:rsidR="00266E1F" w:rsidRDefault="006F72B3">
      <w:pPr>
        <w:numPr>
          <w:ilvl w:val="0"/>
          <w:numId w:val="3"/>
        </w:numPr>
        <w:spacing w:after="0"/>
      </w:pPr>
      <w:r>
        <w:t>handle donations or other transactions that you initiate; and</w:t>
      </w:r>
    </w:p>
    <w:p w14:paraId="7B2B7FB6" w14:textId="77777777" w:rsidR="00266E1F" w:rsidRDefault="006F72B3">
      <w:pPr>
        <w:numPr>
          <w:ilvl w:val="0"/>
          <w:numId w:val="3"/>
        </w:numPr>
      </w:pPr>
      <w:r>
        <w:t>where you have specifically agreed to this, send you marketing communications by email relating to our work which we think may be of interest to you.</w:t>
      </w:r>
    </w:p>
    <w:p w14:paraId="4ECF6D71" w14:textId="77777777" w:rsidR="00266E1F" w:rsidRDefault="006F72B3">
      <w:pPr>
        <w:pStyle w:val="Heading2"/>
      </w:pPr>
      <w:bookmarkStart w:id="4" w:name="_6hbn2td16z14" w:colFirst="0" w:colLast="0"/>
      <w:bookmarkEnd w:id="4"/>
      <w:r>
        <w:t>3. When we share your data</w:t>
      </w:r>
    </w:p>
    <w:p w14:paraId="06A65980" w14:textId="77777777" w:rsidR="00266E1F" w:rsidRDefault="006F72B3">
      <w:r>
        <w:t>We will only pass your data to third parties in the following circumstances:</w:t>
      </w:r>
    </w:p>
    <w:p w14:paraId="36C447FC" w14:textId="77777777" w:rsidR="00266E1F" w:rsidRDefault="006F72B3">
      <w:pPr>
        <w:numPr>
          <w:ilvl w:val="0"/>
          <w:numId w:val="2"/>
        </w:numPr>
        <w:spacing w:after="0"/>
      </w:pPr>
      <w:r>
        <w:t xml:space="preserve">you have provided your explicit consent for us to pass data to a named third party; </w:t>
      </w:r>
    </w:p>
    <w:p w14:paraId="230A6923" w14:textId="77777777" w:rsidR="00266E1F" w:rsidRDefault="006F72B3">
      <w:pPr>
        <w:numPr>
          <w:ilvl w:val="0"/>
          <w:numId w:val="2"/>
        </w:numPr>
        <w:spacing w:after="0"/>
        <w:rPr>
          <w:color w:val="auto"/>
        </w:rPr>
      </w:pPr>
      <w:r>
        <w:t xml:space="preserve">we are using a third party purely for the purposes of processing data on our behalf and we have in place a data processing agreement with that third party that fulfils our legal obligations in relation to the use of </w:t>
      </w:r>
      <w:proofErr w:type="gramStart"/>
      <w:r>
        <w:t>third party</w:t>
      </w:r>
      <w:proofErr w:type="gramEnd"/>
      <w:r>
        <w:t xml:space="preserve"> data processors; or</w:t>
      </w:r>
    </w:p>
    <w:p w14:paraId="61702E57" w14:textId="77777777" w:rsidR="00266E1F" w:rsidRDefault="006F72B3">
      <w:pPr>
        <w:numPr>
          <w:ilvl w:val="0"/>
          <w:numId w:val="2"/>
        </w:numPr>
      </w:pPr>
      <w:r>
        <w:t>we are required by law to share your data.</w:t>
      </w:r>
    </w:p>
    <w:p w14:paraId="27AEBC83" w14:textId="678971A5" w:rsidR="00266E1F" w:rsidRDefault="006F72B3">
      <w:r>
        <w:t xml:space="preserve">In addition, we will only pass data to third parties outside of the UK where appropriate safeguards are in place as defined by Article 46 of the UK GDPR or the transfer is otherwise permitted under Chapter 5 of the UK GDPR. </w:t>
      </w:r>
    </w:p>
    <w:p w14:paraId="7582BF8F" w14:textId="548C8A7E" w:rsidR="00395D98" w:rsidRDefault="006F72B3" w:rsidP="00395D98">
      <w:pPr>
        <w:pStyle w:val="Heading2"/>
        <w:rPr>
          <w:color w:val="auto"/>
        </w:rPr>
      </w:pPr>
      <w:bookmarkStart w:id="5" w:name="_xkmb8fr79mdi" w:colFirst="0" w:colLast="0"/>
      <w:bookmarkEnd w:id="5"/>
      <w:r>
        <w:t>4. How we safeguard your information</w:t>
      </w:r>
    </w:p>
    <w:p w14:paraId="33FBC637" w14:textId="48D9641E" w:rsidR="00395D98" w:rsidRDefault="006F72B3" w:rsidP="00AA6A63">
      <w:r>
        <w:t>We have extensive controls in place to maintain the security of our information and information systems. Client files are protected with safeguards according to the sensitivity of the relevant information. Appropriate controls (such as restricted access) are placed on our computer systems. Physical</w:t>
      </w:r>
      <w:r w:rsidR="00BF5709">
        <w:t xml:space="preserve"> and online</w:t>
      </w:r>
      <w:r>
        <w:t xml:space="preserve"> access to areas where Personal Data is gathered, processed or stored is limited to authorised employees. </w:t>
      </w:r>
    </w:p>
    <w:p w14:paraId="5CEFE9CB" w14:textId="77777777" w:rsidR="00395D98" w:rsidRDefault="006F72B3" w:rsidP="00AA6A63">
      <w:r>
        <w:lastRenderedPageBreak/>
        <w:t>As a condition of employment, The St Jerome’s Centre employees are required to follow all applicable laws and regulations, including data protection laws. Access to sensitive Personal Data is limited to those employees who need to it to perform their roles. Unauthorised use or disclosure of Personal Data or other confidential information by a St Jerome's Centre employee is prohibited and may result in disciplinary measures.</w:t>
      </w:r>
    </w:p>
    <w:p w14:paraId="7AE90B53" w14:textId="77777777" w:rsidR="00395D98" w:rsidRDefault="006F72B3" w:rsidP="00AA6A63">
      <w:r>
        <w:t>When you contact a St Jerome's Centre employee about your relationship with us, you may be asked for some Personal Data. This type of safeguard is designed to ensure that only you, or someone authorised by you, has access to your file.</w:t>
      </w:r>
    </w:p>
    <w:p w14:paraId="596475A6" w14:textId="77777777" w:rsidR="00266E1F" w:rsidRDefault="006F72B3">
      <w:pPr>
        <w:pStyle w:val="Heading2"/>
      </w:pPr>
      <w:r>
        <w:t>5. How long we keep your data</w:t>
      </w:r>
    </w:p>
    <w:p w14:paraId="7E023CF0" w14:textId="77777777" w:rsidR="00395D98" w:rsidRDefault="006F72B3" w:rsidP="00395D98">
      <w:r>
        <w:t>We take the principles of data minimisation and removal seriously and have internal policies in place to ensure that we only ever ask for the minimum amount of data for the associated purpose.  How long we will hold your Personal Data for will vary and will be determined by the following cumulative criteria:</w:t>
      </w:r>
    </w:p>
    <w:p w14:paraId="36E8C903" w14:textId="77777777" w:rsidR="00395D98" w:rsidRDefault="006F72B3" w:rsidP="00395D98">
      <w:pPr>
        <w:pStyle w:val="ListParagraph"/>
        <w:numPr>
          <w:ilvl w:val="0"/>
          <w:numId w:val="7"/>
        </w:numPr>
      </w:pPr>
      <w:r>
        <w:t>the purpose for which we are using it – The St Jerome's Centre will need to keep your Personal Data for as long as is necessary for that purpose; and</w:t>
      </w:r>
    </w:p>
    <w:p w14:paraId="1B743B74" w14:textId="6CB6F921" w:rsidR="00266E1F" w:rsidRDefault="006F72B3" w:rsidP="00AA6A63">
      <w:pPr>
        <w:pStyle w:val="ListParagraph"/>
        <w:numPr>
          <w:ilvl w:val="0"/>
          <w:numId w:val="7"/>
        </w:numPr>
      </w:pPr>
      <w:r>
        <w:t xml:space="preserve">legal obligations – laws or regulation may set a minimum period for which The St Jerome's Centre has to keep your Personal Data. </w:t>
      </w:r>
    </w:p>
    <w:p w14:paraId="55198FEE" w14:textId="08221B7B" w:rsidR="00266E1F" w:rsidRDefault="006F72B3">
      <w:pPr>
        <w:pStyle w:val="Heading2"/>
      </w:pPr>
      <w:bookmarkStart w:id="6" w:name="_gzxpinusjhkb" w:colFirst="0" w:colLast="0"/>
      <w:bookmarkEnd w:id="6"/>
      <w:r>
        <w:t>6. Rights you have over your data</w:t>
      </w:r>
    </w:p>
    <w:p w14:paraId="50B37F8B" w14:textId="77777777" w:rsidR="00266E1F" w:rsidRDefault="006F72B3">
      <w:r>
        <w:t>You have a range of rights over your data, which include the following:</w:t>
      </w:r>
    </w:p>
    <w:p w14:paraId="1130C86C" w14:textId="77777777" w:rsidR="00266E1F" w:rsidRDefault="006F72B3">
      <w:pPr>
        <w:numPr>
          <w:ilvl w:val="0"/>
          <w:numId w:val="1"/>
        </w:numPr>
        <w:spacing w:after="0"/>
      </w:pPr>
      <w:r>
        <w:t xml:space="preserve">Where data processing is based on consent, you may revoke this consent at any time and we will make it as easy as possible for you to do this (for example by putting ‘unsubscribe’ links at the bottom of all our marketing emails). </w:t>
      </w:r>
      <w:r w:rsidRPr="00395D98">
        <w:t>Please note, however, that we may still be entitled to process your Personal Data if we have another legitimate reason for doing so. For example, we may need to retain Personal Data to comply with a legal obligation</w:t>
      </w:r>
      <w:r>
        <w:t>.</w:t>
      </w:r>
    </w:p>
    <w:p w14:paraId="1785914E" w14:textId="77777777" w:rsidR="00395D98" w:rsidRDefault="006F72B3">
      <w:pPr>
        <w:numPr>
          <w:ilvl w:val="0"/>
          <w:numId w:val="1"/>
        </w:numPr>
        <w:spacing w:after="0"/>
      </w:pPr>
      <w:r>
        <w:t>You have the right to ask for rectification if the Personal Data is inaccurate or incomplete.</w:t>
      </w:r>
    </w:p>
    <w:p w14:paraId="7A242E68" w14:textId="78803D96" w:rsidR="00266E1F" w:rsidRDefault="006F72B3">
      <w:pPr>
        <w:numPr>
          <w:ilvl w:val="0"/>
          <w:numId w:val="1"/>
        </w:numPr>
        <w:spacing w:after="0"/>
      </w:pPr>
      <w:r>
        <w:t>You have the right to ask for the deletion of your information</w:t>
      </w:r>
      <w:r w:rsidRPr="00395D98">
        <w:t xml:space="preserve"> in certain circumstances. </w:t>
      </w:r>
      <w:r>
        <w:t xml:space="preserve"> P</w:t>
      </w:r>
      <w:r w:rsidRPr="00395D98">
        <w:t>lease note that there may be circumstances where you ask us to erase your Personal Data, but we are legally entitled to retain it</w:t>
      </w:r>
      <w:r>
        <w:t>.</w:t>
      </w:r>
    </w:p>
    <w:p w14:paraId="59153A26" w14:textId="36B4F0C9" w:rsidR="00266E1F" w:rsidRDefault="006F72B3">
      <w:pPr>
        <w:numPr>
          <w:ilvl w:val="0"/>
          <w:numId w:val="1"/>
        </w:numPr>
        <w:spacing w:after="0"/>
      </w:pPr>
      <w:r>
        <w:t xml:space="preserve">You have the right </w:t>
      </w:r>
      <w:r w:rsidRPr="0005046F">
        <w:t>to obtain information regarding the processing of your Personal Data and access to the Personal Data which we hold about you</w:t>
      </w:r>
      <w:r>
        <w:t>.</w:t>
      </w:r>
    </w:p>
    <w:p w14:paraId="1E64B313" w14:textId="77777777" w:rsidR="00395D98" w:rsidRDefault="006F72B3">
      <w:pPr>
        <w:numPr>
          <w:ilvl w:val="0"/>
          <w:numId w:val="1"/>
        </w:numPr>
        <w:spacing w:after="0"/>
      </w:pPr>
      <w:r>
        <w:t xml:space="preserve">You have the right to, </w:t>
      </w:r>
      <w:r w:rsidRPr="00395D98">
        <w:t>in some circumstances, receive some Personal Data in a structured, commonly used and machine-readable format</w:t>
      </w:r>
      <w:r>
        <w:t xml:space="preserve">. </w:t>
      </w:r>
    </w:p>
    <w:p w14:paraId="1836AFA1" w14:textId="77777777" w:rsidR="00395D98" w:rsidRDefault="006F72B3">
      <w:pPr>
        <w:numPr>
          <w:ilvl w:val="0"/>
          <w:numId w:val="1"/>
        </w:numPr>
        <w:spacing w:after="0"/>
      </w:pPr>
      <w:r>
        <w:t xml:space="preserve">You have the right to </w:t>
      </w:r>
      <w:r w:rsidRPr="00395D98">
        <w:t>object to, or request that we restrict, our processing of your Personal Data in certain circumstances. Again, there may be circumstances where you object to, or ask us to restrict, our processing of your Personal Data but we are legally entitled to refuse that request</w:t>
      </w:r>
      <w:r>
        <w:t xml:space="preserve">. </w:t>
      </w:r>
    </w:p>
    <w:p w14:paraId="04FC7128" w14:textId="77777777" w:rsidR="00266E1F" w:rsidRDefault="006F72B3">
      <w:pPr>
        <w:numPr>
          <w:ilvl w:val="0"/>
          <w:numId w:val="1"/>
        </w:numPr>
      </w:pPr>
      <w:r>
        <w:lastRenderedPageBreak/>
        <w:t xml:space="preserve">You have the right to lodge a complaint with the Information Commissioner if you feel your rights have been infringed. </w:t>
      </w:r>
    </w:p>
    <w:p w14:paraId="638DD1D0" w14:textId="77777777" w:rsidR="00266E1F" w:rsidRDefault="006F72B3">
      <w:r>
        <w:t>A full summary of your legal rights over your data can be found on the Information Commissioner’s website here: https://ico.org.uk/</w:t>
      </w:r>
    </w:p>
    <w:p w14:paraId="52B700F0" w14:textId="77777777" w:rsidR="00266E1F" w:rsidRDefault="006F72B3">
      <w:r>
        <w:t xml:space="preserve">If you would like to access the rights listed above, or any other legal rights you have over your data under current legislation, please get in touch with us </w:t>
      </w:r>
      <w:r w:rsidRPr="0005046F">
        <w:t>using the details listed in section 9 below</w:t>
      </w:r>
      <w:r>
        <w:t xml:space="preserve">. </w:t>
      </w:r>
    </w:p>
    <w:p w14:paraId="51ABD200" w14:textId="77777777" w:rsidR="00266E1F" w:rsidRDefault="006F72B3">
      <w:r>
        <w:t xml:space="preserve">Please note that relying on some of these rights, such as the right to deleting your data, will make it impossible for us to continue to deliver some services to you. However, where possible we will always try to allow the maximum access to your rights while continuing to deliver as many services to you as possible. </w:t>
      </w:r>
    </w:p>
    <w:p w14:paraId="47A42989" w14:textId="3707E6CE" w:rsidR="00266E1F" w:rsidRDefault="006F72B3">
      <w:pPr>
        <w:pStyle w:val="Heading2"/>
        <w:rPr>
          <w:color w:val="auto"/>
        </w:rPr>
      </w:pPr>
      <w:bookmarkStart w:id="7" w:name="_rc6812yvssr6" w:colFirst="0" w:colLast="0"/>
      <w:bookmarkEnd w:id="7"/>
      <w:r>
        <w:t>7. Cookies &amp; usage tracking</w:t>
      </w:r>
    </w:p>
    <w:p w14:paraId="7FDA36F2" w14:textId="60096F0D" w:rsidR="00266E1F" w:rsidRDefault="006F72B3">
      <w:r>
        <w:t xml:space="preserve">A cookie is a small file of letters and numbers that is downloaded on to your computer when you visit a website. Cookies are used by many websites and can do </w:t>
      </w:r>
      <w:proofErr w:type="gramStart"/>
      <w:r>
        <w:t>a number of</w:t>
      </w:r>
      <w:proofErr w:type="gramEnd"/>
      <w:r>
        <w:t xml:space="preserve"> things, e.g. remembering your preferences, recording what you have put in your shopping basket, and counting the number of people looking at a website.</w:t>
      </w:r>
    </w:p>
    <w:p w14:paraId="069DF364" w14:textId="77777777" w:rsidR="003768B9" w:rsidRDefault="006F72B3" w:rsidP="00E74695">
      <w:r>
        <w:t xml:space="preserve">Where cookies are used to collect personal data, we list these purposes in section 1 above, along with other personal data that we collect. </w:t>
      </w:r>
    </w:p>
    <w:p w14:paraId="717ADB5F" w14:textId="185C093A" w:rsidR="00266E1F" w:rsidRDefault="00E74695">
      <w:r>
        <w:t xml:space="preserve">You may also be served with cookies when viewing </w:t>
      </w:r>
      <w:r w:rsidR="003768B9">
        <w:t xml:space="preserve">St Jerome’s </w:t>
      </w:r>
      <w:r>
        <w:t>Centre content on YouTube or when using other Google services.</w:t>
      </w:r>
    </w:p>
    <w:p w14:paraId="154D01D1" w14:textId="464B7236" w:rsidR="000F70BA" w:rsidRDefault="006F72B3">
      <w:r>
        <w:t>Google's privacy policy is available at</w:t>
      </w:r>
      <w:hyperlink r:id="rId7" w:history="1">
        <w:r w:rsidR="000F70BA" w:rsidRPr="00283EE1">
          <w:rPr>
            <w:rStyle w:val="Hyperlink"/>
          </w:rPr>
          <w:t>http://www.google.com/privacypolicy.html</w:t>
        </w:r>
      </w:hyperlink>
      <w:r>
        <w:t>.</w:t>
      </w:r>
    </w:p>
    <w:p w14:paraId="113EB64A" w14:textId="2FA6DA19" w:rsidR="00266E1F" w:rsidRDefault="006F72B3">
      <w:pPr>
        <w:pStyle w:val="Heading2"/>
      </w:pPr>
      <w:bookmarkStart w:id="8" w:name="_ymak80jfg1d6" w:colFirst="0" w:colLast="0"/>
      <w:bookmarkEnd w:id="8"/>
      <w:r>
        <w:t>8. Modifications</w:t>
      </w:r>
    </w:p>
    <w:p w14:paraId="2DE3E237" w14:textId="77777777" w:rsidR="00395D98" w:rsidRDefault="006F72B3" w:rsidP="00395D98">
      <w:r>
        <w:t>We may modify this Privacy Policy from time to time and will publish the most current version on our website. If a modification meaningfully reduces your rights, we'll notify people whose personal data we hold and is affected.</w:t>
      </w:r>
    </w:p>
    <w:p w14:paraId="1A6A2DB3" w14:textId="77777777" w:rsidR="00395D98" w:rsidRPr="00480CA5" w:rsidRDefault="006F72B3" w:rsidP="00AA6A63">
      <w:pPr>
        <w:pStyle w:val="Heading2"/>
      </w:pPr>
      <w:bookmarkStart w:id="9" w:name="_Ref486528707"/>
      <w:r>
        <w:t>9. Questions and concerns</w:t>
      </w:r>
      <w:bookmarkEnd w:id="9"/>
      <w:r>
        <w:t xml:space="preserve"> </w:t>
      </w:r>
    </w:p>
    <w:p w14:paraId="7667FE12" w14:textId="77777777" w:rsidR="00395D98" w:rsidRPr="00F02136" w:rsidRDefault="006F72B3">
      <w:r w:rsidRPr="00D4529C">
        <w:t xml:space="preserve">For further information regarding the processing of your Personal Data by </w:t>
      </w:r>
      <w:r>
        <w:t>The St Jerome's Centre</w:t>
      </w:r>
      <w:r w:rsidRPr="00D4529C">
        <w:t xml:space="preserve">, this Privacy </w:t>
      </w:r>
      <w:r>
        <w:t>Notice</w:t>
      </w:r>
      <w:r w:rsidRPr="00D4529C">
        <w:t xml:space="preserve">, questions relating to consent, or in order to exercise the rights mentioned above, please contact </w:t>
      </w:r>
      <w:r>
        <w:t>our representative</w:t>
      </w:r>
      <w:r w:rsidRPr="00D4529C">
        <w:t xml:space="preserve"> using the following contact details:</w:t>
      </w:r>
    </w:p>
    <w:p w14:paraId="0E8AF4C6" w14:textId="77777777" w:rsidR="00395D98" w:rsidRDefault="006F72B3" w:rsidP="00AA6A63">
      <w:pPr>
        <w:rPr>
          <w:lang w:val="en-US"/>
        </w:rPr>
      </w:pPr>
      <w:r w:rsidRPr="00225EBC">
        <w:rPr>
          <w:rFonts w:ascii="Arial" w:hAnsi="Arial" w:cs="Arial"/>
          <w:bCs/>
          <w:color w:val="000000"/>
        </w:rPr>
        <w:tab/>
      </w:r>
      <w:r w:rsidRPr="00225EBC">
        <w:rPr>
          <w:rFonts w:ascii="Arial" w:hAnsi="Arial" w:cs="Arial"/>
          <w:bCs/>
          <w:i/>
          <w:color w:val="000000"/>
        </w:rPr>
        <w:t>Address:</w:t>
      </w:r>
      <w:r w:rsidRPr="00225EBC">
        <w:rPr>
          <w:rFonts w:ascii="Arial" w:hAnsi="Arial" w:cs="Arial"/>
          <w:bCs/>
          <w:color w:val="000000"/>
        </w:rPr>
        <w:t xml:space="preserve"> </w:t>
      </w:r>
      <w:r>
        <w:rPr>
          <w:rFonts w:ascii="Arial" w:hAnsi="Arial" w:cs="Arial"/>
          <w:lang w:val="en-US"/>
        </w:rPr>
        <w:t>[</w:t>
      </w:r>
      <w:r w:rsidRPr="00AA6A63">
        <w:rPr>
          <w:highlight w:val="yellow"/>
          <w:lang w:val="en-US"/>
        </w:rPr>
        <w:t xml:space="preserve">421 </w:t>
      </w:r>
      <w:proofErr w:type="spellStart"/>
      <w:r w:rsidRPr="00AA6A63">
        <w:rPr>
          <w:highlight w:val="yellow"/>
          <w:lang w:val="en-US"/>
        </w:rPr>
        <w:t>Lasgair</w:t>
      </w:r>
      <w:proofErr w:type="spellEnd"/>
      <w:r w:rsidRPr="00AA6A63">
        <w:rPr>
          <w:highlight w:val="yellow"/>
          <w:lang w:val="en-US"/>
        </w:rPr>
        <w:t xml:space="preserve">, </w:t>
      </w:r>
      <w:proofErr w:type="spellStart"/>
      <w:r w:rsidRPr="00AA6A63">
        <w:rPr>
          <w:highlight w:val="yellow"/>
          <w:lang w:val="en-US"/>
        </w:rPr>
        <w:t>Lochboisdale</w:t>
      </w:r>
      <w:proofErr w:type="spellEnd"/>
      <w:r w:rsidRPr="00AA6A63">
        <w:rPr>
          <w:highlight w:val="yellow"/>
          <w:lang w:val="en-US"/>
        </w:rPr>
        <w:t>, South Uist, Western Isles, HS8 5TW</w:t>
      </w:r>
      <w:r>
        <w:rPr>
          <w:rFonts w:ascii="Arial" w:hAnsi="Arial" w:cs="Arial"/>
          <w:lang w:val="en-US"/>
        </w:rPr>
        <w:t>]</w:t>
      </w:r>
    </w:p>
    <w:p w14:paraId="03DD09B4" w14:textId="77777777" w:rsidR="00395D98" w:rsidRDefault="006F72B3" w:rsidP="00AA6A63">
      <w:r w:rsidRPr="00225EBC">
        <w:rPr>
          <w:rFonts w:ascii="Arial" w:hAnsi="Arial" w:cs="Arial"/>
        </w:rPr>
        <w:tab/>
      </w:r>
      <w:r w:rsidRPr="00225EBC">
        <w:rPr>
          <w:rFonts w:ascii="Arial" w:hAnsi="Arial" w:cs="Arial"/>
          <w:i/>
        </w:rPr>
        <w:t>Email Address:</w:t>
      </w:r>
      <w:r w:rsidRPr="00225EBC">
        <w:rPr>
          <w:rFonts w:ascii="Arial" w:hAnsi="Arial" w:cs="Arial"/>
        </w:rPr>
        <w:t xml:space="preserve"> </w:t>
      </w:r>
      <w:r>
        <w:rPr>
          <w:rFonts w:ascii="Arial" w:hAnsi="Arial" w:cs="Arial"/>
        </w:rPr>
        <w:t>[</w:t>
      </w:r>
      <w:r w:rsidRPr="00AA6A63">
        <w:rPr>
          <w:highlight w:val="yellow"/>
        </w:rPr>
        <w:t>stjeromeschildrenshome@hotmail.co.uk</w:t>
      </w:r>
      <w:r>
        <w:rPr>
          <w:rFonts w:ascii="Arial" w:hAnsi="Arial" w:cs="Arial"/>
        </w:rPr>
        <w:t>]</w:t>
      </w:r>
    </w:p>
    <w:p w14:paraId="4B92C058" w14:textId="6EE98BD9" w:rsidR="00266E1F" w:rsidRDefault="006F72B3">
      <w:r>
        <w:t xml:space="preserve">We are usually able to resolve privacy questions or concerns promptly and effectively. If </w:t>
      </w:r>
      <w:r>
        <w:lastRenderedPageBreak/>
        <w:t xml:space="preserve">you are not satisfied with the response you receive from our representative, you may escalate concerns to Information Commissioner through this link: </w:t>
      </w:r>
      <w:hyperlink r:id="rId8" w:history="1">
        <w:r w:rsidR="00266E1F" w:rsidRPr="00425561">
          <w:rPr>
            <w:rStyle w:val="Hyperlink"/>
          </w:rPr>
          <w:t>https://ico.org.uk/make-a-complaint/</w:t>
        </w:r>
      </w:hyperlink>
      <w:r>
        <w:t xml:space="preserve">. </w:t>
      </w:r>
    </w:p>
    <w:sectPr w:rsidR="00266E1F" w:rsidSect="00AA6A63">
      <w:headerReference w:type="default" r:id="rId9"/>
      <w:pgSz w:w="12240" w:h="15840"/>
      <w:pgMar w:top="1440" w:right="1440" w:bottom="1276"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A50C9" w14:textId="77777777" w:rsidR="006F72B3" w:rsidRDefault="006F72B3">
      <w:pPr>
        <w:spacing w:after="0"/>
      </w:pPr>
      <w:r>
        <w:separator/>
      </w:r>
    </w:p>
  </w:endnote>
  <w:endnote w:type="continuationSeparator" w:id="0">
    <w:p w14:paraId="0C749EDC" w14:textId="77777777" w:rsidR="006F72B3" w:rsidRDefault="006F72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Raleway">
    <w:altName w:val="Trebuchet MS"/>
    <w:charset w:val="00"/>
    <w:family w:val="auto"/>
    <w:pitch w:val="variable"/>
    <w:sig w:usb0="A00002FF" w:usb1="5000205B" w:usb2="00000000" w:usb3="00000000" w:csb0="00000197"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DCA8C" w14:textId="77777777" w:rsidR="006F72B3" w:rsidRDefault="006F72B3">
      <w:pPr>
        <w:spacing w:after="0"/>
      </w:pPr>
      <w:r>
        <w:separator/>
      </w:r>
    </w:p>
  </w:footnote>
  <w:footnote w:type="continuationSeparator" w:id="0">
    <w:p w14:paraId="1379A411" w14:textId="77777777" w:rsidR="006F72B3" w:rsidRDefault="006F72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35EE" w14:textId="77777777" w:rsidR="00266E1F" w:rsidRDefault="00266E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60CF"/>
    <w:multiLevelType w:val="multilevel"/>
    <w:tmpl w:val="427AC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A85DDC"/>
    <w:multiLevelType w:val="multilevel"/>
    <w:tmpl w:val="06926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C416C8"/>
    <w:multiLevelType w:val="multilevel"/>
    <w:tmpl w:val="4BBE0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6A3223"/>
    <w:multiLevelType w:val="multilevel"/>
    <w:tmpl w:val="C8D6362C"/>
    <w:styleLink w:val="ListHeadings"/>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7172BFB"/>
    <w:multiLevelType w:val="hybridMultilevel"/>
    <w:tmpl w:val="DFF67538"/>
    <w:lvl w:ilvl="0" w:tplc="E3FE3232">
      <w:start w:val="1"/>
      <w:numFmt w:val="bullet"/>
      <w:lvlText w:val=""/>
      <w:lvlJc w:val="left"/>
      <w:pPr>
        <w:ind w:left="720" w:hanging="360"/>
      </w:pPr>
      <w:rPr>
        <w:rFonts w:ascii="Symbol" w:hAnsi="Symbol" w:hint="default"/>
      </w:rPr>
    </w:lvl>
    <w:lvl w:ilvl="1" w:tplc="EF1CC56C" w:tentative="1">
      <w:start w:val="1"/>
      <w:numFmt w:val="bullet"/>
      <w:lvlText w:val="o"/>
      <w:lvlJc w:val="left"/>
      <w:pPr>
        <w:ind w:left="1440" w:hanging="360"/>
      </w:pPr>
      <w:rPr>
        <w:rFonts w:ascii="Courier New" w:hAnsi="Courier New" w:cs="Courier New" w:hint="default"/>
      </w:rPr>
    </w:lvl>
    <w:lvl w:ilvl="2" w:tplc="7D4AFD20" w:tentative="1">
      <w:start w:val="1"/>
      <w:numFmt w:val="bullet"/>
      <w:lvlText w:val=""/>
      <w:lvlJc w:val="left"/>
      <w:pPr>
        <w:ind w:left="2160" w:hanging="360"/>
      </w:pPr>
      <w:rPr>
        <w:rFonts w:ascii="Wingdings" w:hAnsi="Wingdings" w:hint="default"/>
      </w:rPr>
    </w:lvl>
    <w:lvl w:ilvl="3" w:tplc="4470CA4A" w:tentative="1">
      <w:start w:val="1"/>
      <w:numFmt w:val="bullet"/>
      <w:lvlText w:val=""/>
      <w:lvlJc w:val="left"/>
      <w:pPr>
        <w:ind w:left="2880" w:hanging="360"/>
      </w:pPr>
      <w:rPr>
        <w:rFonts w:ascii="Symbol" w:hAnsi="Symbol" w:hint="default"/>
      </w:rPr>
    </w:lvl>
    <w:lvl w:ilvl="4" w:tplc="0D5C0116" w:tentative="1">
      <w:start w:val="1"/>
      <w:numFmt w:val="bullet"/>
      <w:lvlText w:val="o"/>
      <w:lvlJc w:val="left"/>
      <w:pPr>
        <w:ind w:left="3600" w:hanging="360"/>
      </w:pPr>
      <w:rPr>
        <w:rFonts w:ascii="Courier New" w:hAnsi="Courier New" w:cs="Courier New" w:hint="default"/>
      </w:rPr>
    </w:lvl>
    <w:lvl w:ilvl="5" w:tplc="1EEED0B6" w:tentative="1">
      <w:start w:val="1"/>
      <w:numFmt w:val="bullet"/>
      <w:lvlText w:val=""/>
      <w:lvlJc w:val="left"/>
      <w:pPr>
        <w:ind w:left="4320" w:hanging="360"/>
      </w:pPr>
      <w:rPr>
        <w:rFonts w:ascii="Wingdings" w:hAnsi="Wingdings" w:hint="default"/>
      </w:rPr>
    </w:lvl>
    <w:lvl w:ilvl="6" w:tplc="51662846" w:tentative="1">
      <w:start w:val="1"/>
      <w:numFmt w:val="bullet"/>
      <w:lvlText w:val=""/>
      <w:lvlJc w:val="left"/>
      <w:pPr>
        <w:ind w:left="5040" w:hanging="360"/>
      </w:pPr>
      <w:rPr>
        <w:rFonts w:ascii="Symbol" w:hAnsi="Symbol" w:hint="default"/>
      </w:rPr>
    </w:lvl>
    <w:lvl w:ilvl="7" w:tplc="4F6C525C" w:tentative="1">
      <w:start w:val="1"/>
      <w:numFmt w:val="bullet"/>
      <w:lvlText w:val="o"/>
      <w:lvlJc w:val="left"/>
      <w:pPr>
        <w:ind w:left="5760" w:hanging="360"/>
      </w:pPr>
      <w:rPr>
        <w:rFonts w:ascii="Courier New" w:hAnsi="Courier New" w:cs="Courier New" w:hint="default"/>
      </w:rPr>
    </w:lvl>
    <w:lvl w:ilvl="8" w:tplc="238C0DFA" w:tentative="1">
      <w:start w:val="1"/>
      <w:numFmt w:val="bullet"/>
      <w:lvlText w:val=""/>
      <w:lvlJc w:val="left"/>
      <w:pPr>
        <w:ind w:left="6480" w:hanging="360"/>
      </w:pPr>
      <w:rPr>
        <w:rFonts w:ascii="Wingdings" w:hAnsi="Wingdings" w:hint="default"/>
      </w:rPr>
    </w:lvl>
  </w:abstractNum>
  <w:abstractNum w:abstractNumId="5" w15:restartNumberingAfterBreak="0">
    <w:nsid w:val="4400737D"/>
    <w:multiLevelType w:val="multilevel"/>
    <w:tmpl w:val="C8D6362C"/>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98900AF"/>
    <w:multiLevelType w:val="multilevel"/>
    <w:tmpl w:val="D8A25D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83434480">
    <w:abstractNumId w:val="2"/>
  </w:num>
  <w:num w:numId="2" w16cid:durableId="2130661057">
    <w:abstractNumId w:val="0"/>
  </w:num>
  <w:num w:numId="3" w16cid:durableId="1915777281">
    <w:abstractNumId w:val="1"/>
  </w:num>
  <w:num w:numId="4" w16cid:durableId="1062290832">
    <w:abstractNumId w:val="5"/>
    <w:lvlOverride w:ilvl="0">
      <w:lvl w:ilvl="0">
        <w:start w:val="1"/>
        <w:numFmt w:val="none"/>
        <w:suff w:val="nothing"/>
        <w:lvlText w:val="%1"/>
        <w:lvlJc w:val="left"/>
        <w:pPr>
          <w:ind w:left="0" w:firstLine="0"/>
        </w:pPr>
        <w:rPr>
          <w:rFonts w:hint="default"/>
        </w:rPr>
      </w:lvl>
    </w:lvlOverride>
    <w:lvlOverride w:ilvl="1">
      <w:lvl w:ilvl="1">
        <w:start w:val="1"/>
        <w:numFmt w:val="decimal"/>
        <w:lvlText w:val="%2."/>
        <w:lvlJc w:val="left"/>
        <w:pPr>
          <w:tabs>
            <w:tab w:val="num" w:pos="709"/>
          </w:tabs>
          <w:ind w:left="709" w:hanging="709"/>
        </w:pPr>
        <w:rPr>
          <w:rFonts w:hint="default"/>
          <w:b w:val="0"/>
          <w:i w:val="0"/>
          <w:u w:val="none"/>
        </w:rPr>
      </w:lvl>
    </w:lvlOverride>
    <w:lvlOverride w:ilvl="2">
      <w:lvl w:ilvl="2">
        <w:start w:val="1"/>
        <w:numFmt w:val="decimal"/>
        <w:lvlText w:val="%2.%3"/>
        <w:lvlJc w:val="left"/>
        <w:pPr>
          <w:tabs>
            <w:tab w:val="num" w:pos="709"/>
          </w:tabs>
          <w:ind w:left="709" w:hanging="709"/>
        </w:pPr>
        <w:rPr>
          <w:rFonts w:hint="default"/>
          <w:b w:val="0"/>
          <w:i w:val="0"/>
          <w:u w:val="none"/>
        </w:rPr>
      </w:lvl>
    </w:lvlOverride>
    <w:lvlOverride w:ilvl="3">
      <w:lvl w:ilvl="3">
        <w:start w:val="1"/>
        <w:numFmt w:val="upperLetter"/>
        <w:lvlText w:val="(%4)"/>
        <w:lvlJc w:val="left"/>
        <w:pPr>
          <w:tabs>
            <w:tab w:val="num" w:pos="1418"/>
          </w:tabs>
          <w:ind w:left="1418" w:hanging="709"/>
        </w:pPr>
        <w:rPr>
          <w:rFonts w:hint="default"/>
          <w:b w:val="0"/>
          <w:i w:val="0"/>
        </w:rPr>
      </w:lvl>
    </w:lvlOverride>
    <w:lvlOverride w:ilvl="4">
      <w:lvl w:ilvl="4">
        <w:start w:val="1"/>
        <w:numFmt w:val="decimal"/>
        <w:lvlText w:val="(%5)"/>
        <w:lvlJc w:val="left"/>
        <w:pPr>
          <w:tabs>
            <w:tab w:val="num" w:pos="1985"/>
          </w:tabs>
          <w:ind w:left="1985" w:hanging="567"/>
        </w:pPr>
        <w:rPr>
          <w:rFonts w:hint="default"/>
          <w:b w:val="0"/>
          <w:i w:val="0"/>
        </w:rPr>
      </w:lvl>
    </w:lvlOverride>
    <w:lvlOverride w:ilvl="5">
      <w:lvl w:ilvl="5">
        <w:start w:val="1"/>
        <w:numFmt w:val="lowerLetter"/>
        <w:lvlText w:val="(%6)"/>
        <w:lvlJc w:val="left"/>
        <w:pPr>
          <w:tabs>
            <w:tab w:val="num" w:pos="2552"/>
          </w:tabs>
          <w:ind w:left="2552" w:hanging="567"/>
        </w:pPr>
        <w:rPr>
          <w:rFonts w:hint="default"/>
          <w:b w:val="0"/>
          <w:i w:val="0"/>
        </w:rPr>
      </w:lvl>
    </w:lvlOverride>
    <w:lvlOverride w:ilvl="6">
      <w:lvl w:ilvl="6">
        <w:start w:val="1"/>
        <w:numFmt w:val="lowerRoman"/>
        <w:lvlText w:val="(%7)"/>
        <w:lvlJc w:val="left"/>
        <w:pPr>
          <w:tabs>
            <w:tab w:val="num" w:pos="3119"/>
          </w:tabs>
          <w:ind w:left="3119" w:hanging="567"/>
        </w:pPr>
        <w:rPr>
          <w:rFonts w:hint="default"/>
          <w:b w:val="0"/>
          <w:i w:val="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9168720">
    <w:abstractNumId w:val="3"/>
  </w:num>
  <w:num w:numId="6" w16cid:durableId="239098675">
    <w:abstractNumId w:val="5"/>
    <w:lvlOverride w:ilvl="0">
      <w:lvl w:ilvl="0">
        <w:start w:val="1"/>
        <w:numFmt w:val="none"/>
        <w:suff w:val="nothing"/>
        <w:lvlText w:val="%1"/>
        <w:lvlJc w:val="left"/>
        <w:pPr>
          <w:ind w:left="0" w:firstLine="0"/>
        </w:pPr>
        <w:rPr>
          <w:rFonts w:hint="default"/>
        </w:rPr>
      </w:lvl>
    </w:lvlOverride>
    <w:lvlOverride w:ilvl="1">
      <w:lvl w:ilvl="1">
        <w:start w:val="1"/>
        <w:numFmt w:val="decimal"/>
        <w:lvlText w:val="%2."/>
        <w:lvlJc w:val="left"/>
        <w:pPr>
          <w:tabs>
            <w:tab w:val="num" w:pos="709"/>
          </w:tabs>
          <w:ind w:left="709" w:hanging="709"/>
        </w:pPr>
        <w:rPr>
          <w:rFonts w:hint="default"/>
          <w:b w:val="0"/>
          <w:i w:val="0"/>
          <w:u w:val="none"/>
        </w:rPr>
      </w:lvl>
    </w:lvlOverride>
    <w:lvlOverride w:ilvl="2">
      <w:lvl w:ilvl="2">
        <w:start w:val="1"/>
        <w:numFmt w:val="decimal"/>
        <w:lvlText w:val="%2.%3"/>
        <w:lvlJc w:val="left"/>
        <w:pPr>
          <w:tabs>
            <w:tab w:val="num" w:pos="709"/>
          </w:tabs>
          <w:ind w:left="709" w:hanging="709"/>
        </w:pPr>
        <w:rPr>
          <w:rFonts w:hint="default"/>
          <w:b w:val="0"/>
          <w:i w:val="0"/>
          <w:u w:val="none"/>
        </w:rPr>
      </w:lvl>
    </w:lvlOverride>
    <w:lvlOverride w:ilvl="3">
      <w:lvl w:ilvl="3">
        <w:start w:val="1"/>
        <w:numFmt w:val="upperLetter"/>
        <w:lvlText w:val="(%4)"/>
        <w:lvlJc w:val="left"/>
        <w:pPr>
          <w:tabs>
            <w:tab w:val="num" w:pos="1418"/>
          </w:tabs>
          <w:ind w:left="1418" w:hanging="709"/>
        </w:pPr>
        <w:rPr>
          <w:rFonts w:hint="default"/>
          <w:b w:val="0"/>
          <w:i w:val="0"/>
        </w:rPr>
      </w:lvl>
    </w:lvlOverride>
    <w:lvlOverride w:ilvl="4">
      <w:lvl w:ilvl="4">
        <w:start w:val="1"/>
        <w:numFmt w:val="decimal"/>
        <w:lvlText w:val="(%5)"/>
        <w:lvlJc w:val="left"/>
        <w:pPr>
          <w:tabs>
            <w:tab w:val="num" w:pos="1985"/>
          </w:tabs>
          <w:ind w:left="1985" w:hanging="567"/>
        </w:pPr>
        <w:rPr>
          <w:rFonts w:hint="default"/>
          <w:b w:val="0"/>
          <w:i w:val="0"/>
        </w:rPr>
      </w:lvl>
    </w:lvlOverride>
    <w:lvlOverride w:ilvl="5">
      <w:lvl w:ilvl="5">
        <w:start w:val="1"/>
        <w:numFmt w:val="lowerLetter"/>
        <w:lvlText w:val="(%6)"/>
        <w:lvlJc w:val="left"/>
        <w:pPr>
          <w:tabs>
            <w:tab w:val="num" w:pos="2552"/>
          </w:tabs>
          <w:ind w:left="2552" w:hanging="567"/>
        </w:pPr>
        <w:rPr>
          <w:rFonts w:hint="default"/>
          <w:b w:val="0"/>
          <w:i w:val="0"/>
        </w:rPr>
      </w:lvl>
    </w:lvlOverride>
    <w:lvlOverride w:ilvl="6">
      <w:lvl w:ilvl="6">
        <w:start w:val="1"/>
        <w:numFmt w:val="lowerRoman"/>
        <w:lvlText w:val="(%7)"/>
        <w:lvlJc w:val="left"/>
        <w:pPr>
          <w:tabs>
            <w:tab w:val="num" w:pos="3119"/>
          </w:tabs>
          <w:ind w:left="3119" w:hanging="567"/>
        </w:pPr>
        <w:rPr>
          <w:rFonts w:hint="default"/>
          <w:b w:val="0"/>
          <w:i w:val="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252814163">
    <w:abstractNumId w:val="4"/>
  </w:num>
  <w:num w:numId="8" w16cid:durableId="8717687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4D5"/>
    <w:rsid w:val="0002256B"/>
    <w:rsid w:val="0005046F"/>
    <w:rsid w:val="00051758"/>
    <w:rsid w:val="0008062A"/>
    <w:rsid w:val="000D17FB"/>
    <w:rsid w:val="000F70BA"/>
    <w:rsid w:val="00110916"/>
    <w:rsid w:val="001530E1"/>
    <w:rsid w:val="001A7550"/>
    <w:rsid w:val="00225EBC"/>
    <w:rsid w:val="00266E1F"/>
    <w:rsid w:val="00283EE1"/>
    <w:rsid w:val="00286538"/>
    <w:rsid w:val="002C0473"/>
    <w:rsid w:val="003768B9"/>
    <w:rsid w:val="00395D98"/>
    <w:rsid w:val="003D0464"/>
    <w:rsid w:val="00425561"/>
    <w:rsid w:val="004602E6"/>
    <w:rsid w:val="00464C07"/>
    <w:rsid w:val="00480CA5"/>
    <w:rsid w:val="00532B00"/>
    <w:rsid w:val="005814FB"/>
    <w:rsid w:val="0067342B"/>
    <w:rsid w:val="006C14D5"/>
    <w:rsid w:val="006F72B3"/>
    <w:rsid w:val="00715CC1"/>
    <w:rsid w:val="00746F68"/>
    <w:rsid w:val="008869BD"/>
    <w:rsid w:val="009F0CC5"/>
    <w:rsid w:val="00A03CBA"/>
    <w:rsid w:val="00A238D0"/>
    <w:rsid w:val="00AA6A63"/>
    <w:rsid w:val="00AB5E95"/>
    <w:rsid w:val="00AE3DD0"/>
    <w:rsid w:val="00B4012D"/>
    <w:rsid w:val="00B653F4"/>
    <w:rsid w:val="00B83DFE"/>
    <w:rsid w:val="00BD06CB"/>
    <w:rsid w:val="00BE4AF7"/>
    <w:rsid w:val="00BF4545"/>
    <w:rsid w:val="00BF5709"/>
    <w:rsid w:val="00C106CD"/>
    <w:rsid w:val="00C15A8A"/>
    <w:rsid w:val="00C51888"/>
    <w:rsid w:val="00D4529C"/>
    <w:rsid w:val="00E326C9"/>
    <w:rsid w:val="00E43B7A"/>
    <w:rsid w:val="00E74695"/>
    <w:rsid w:val="00EE6DA2"/>
    <w:rsid w:val="00EF4C0B"/>
    <w:rsid w:val="00F02136"/>
    <w:rsid w:val="00F1778D"/>
    <w:rsid w:val="00F777CA"/>
    <w:rsid w:val="00F9327E"/>
    <w:rsid w:val="00FA0BAC"/>
    <w:rsid w:val="00FB5F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5903"/>
  <w15:docId w15:val="{7599FEC9-EAB9-4B79-B87B-97FBC2D5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color w:val="222222"/>
        <w:sz w:val="22"/>
        <w:szCs w:val="22"/>
        <w:lang w:val="en-GB" w:eastAsia="en-GB" w:bidi="ar-SA"/>
      </w:rPr>
    </w:rPrDefault>
    <w:pPrDefault>
      <w:pPr>
        <w:widowControl w:val="0"/>
        <w:spacing w:after="200"/>
      </w:pPr>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uiPriority w:val="19"/>
    <w:qFormat/>
    <w:pPr>
      <w:keepNext/>
      <w:keepLines/>
      <w:spacing w:before="480" w:after="120"/>
      <w:outlineLvl w:val="0"/>
    </w:pPr>
    <w:rPr>
      <w:rFonts w:ascii="Raleway" w:eastAsia="Raleway" w:hAnsi="Raleway" w:cs="Raleway"/>
      <w:b/>
      <w:sz w:val="40"/>
      <w:szCs w:val="40"/>
    </w:rPr>
  </w:style>
  <w:style w:type="paragraph" w:styleId="Heading2">
    <w:name w:val="heading 2"/>
    <w:basedOn w:val="Normal"/>
    <w:next w:val="Normal"/>
    <w:uiPriority w:val="19"/>
    <w:unhideWhenUsed/>
    <w:qFormat/>
    <w:pPr>
      <w:keepNext/>
      <w:keepLines/>
      <w:spacing w:before="400" w:after="60"/>
      <w:outlineLvl w:val="1"/>
    </w:pPr>
    <w:rPr>
      <w:rFonts w:ascii="Raleway" w:eastAsia="Raleway" w:hAnsi="Raleway" w:cs="Raleway"/>
      <w:b/>
      <w:color w:val="666666"/>
      <w:sz w:val="32"/>
      <w:szCs w:val="32"/>
    </w:rPr>
  </w:style>
  <w:style w:type="paragraph" w:styleId="Heading3">
    <w:name w:val="heading 3"/>
    <w:basedOn w:val="Normal"/>
    <w:next w:val="Normal"/>
    <w:uiPriority w:val="19"/>
    <w:unhideWhenUsed/>
    <w:qFormat/>
    <w:pPr>
      <w:keepNext/>
      <w:keepLines/>
      <w:spacing w:before="400" w:after="60"/>
      <w:outlineLvl w:val="2"/>
    </w:pPr>
    <w:rPr>
      <w:rFonts w:ascii="Raleway" w:eastAsia="Raleway" w:hAnsi="Raleway" w:cs="Raleway"/>
      <w:b/>
      <w:color w:val="666666"/>
      <w:sz w:val="24"/>
      <w:szCs w:val="24"/>
    </w:rPr>
  </w:style>
  <w:style w:type="paragraph" w:styleId="Heading4">
    <w:name w:val="heading 4"/>
    <w:basedOn w:val="Normal"/>
    <w:next w:val="Normal"/>
    <w:uiPriority w:val="19"/>
    <w:unhideWhenUsed/>
    <w:qFormat/>
    <w:pPr>
      <w:keepNext/>
      <w:keepLines/>
      <w:spacing w:before="240" w:after="40"/>
      <w:outlineLvl w:val="3"/>
    </w:pPr>
    <w:rPr>
      <w:i/>
      <w:color w:val="666666"/>
    </w:rPr>
  </w:style>
  <w:style w:type="paragraph" w:styleId="Heading5">
    <w:name w:val="heading 5"/>
    <w:basedOn w:val="Normal"/>
    <w:next w:val="Normal"/>
    <w:uiPriority w:val="19"/>
    <w:unhideWhenUsed/>
    <w:qFormat/>
    <w:pPr>
      <w:keepNext/>
      <w:keepLines/>
      <w:spacing w:before="220" w:after="40"/>
      <w:outlineLvl w:val="4"/>
    </w:pPr>
    <w:rPr>
      <w:b/>
      <w:color w:val="666666"/>
      <w:sz w:val="20"/>
      <w:szCs w:val="20"/>
    </w:rPr>
  </w:style>
  <w:style w:type="paragraph" w:styleId="Heading6">
    <w:name w:val="heading 6"/>
    <w:basedOn w:val="Normal"/>
    <w:next w:val="Normal"/>
    <w:uiPriority w:val="19"/>
    <w:unhideWhenUsed/>
    <w:qFormat/>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pPr>
    <w:rPr>
      <w:rFonts w:ascii="Raleway" w:eastAsia="Raleway" w:hAnsi="Raleway" w:cs="Raleway"/>
      <w:b/>
      <w:sz w:val="48"/>
      <w:szCs w:val="48"/>
    </w:rPr>
  </w:style>
  <w:style w:type="paragraph" w:styleId="Subtitle">
    <w:name w:val="Subtitle"/>
    <w:basedOn w:val="Normal"/>
    <w:next w:val="Normal"/>
    <w:uiPriority w:val="11"/>
    <w:qFormat/>
    <w:pPr>
      <w:keepNext/>
      <w:keepLines/>
      <w:spacing w:after="80"/>
    </w:pPr>
    <w:rPr>
      <w:rFonts w:ascii="Raleway" w:eastAsia="Raleway" w:hAnsi="Raleway" w:cs="Raleway"/>
      <w:b/>
      <w:color w:val="666666"/>
      <w:sz w:val="36"/>
      <w:szCs w:val="36"/>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B25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584"/>
    <w:rPr>
      <w:rFonts w:ascii="Segoe UI" w:hAnsi="Segoe UI" w:cs="Segoe UI"/>
      <w:sz w:val="18"/>
      <w:szCs w:val="18"/>
    </w:rPr>
  </w:style>
  <w:style w:type="character" w:styleId="CommentReference">
    <w:name w:val="annotation reference"/>
    <w:basedOn w:val="DefaultParagraphFont"/>
    <w:unhideWhenUsed/>
    <w:rsid w:val="00395D98"/>
    <w:rPr>
      <w:sz w:val="16"/>
      <w:szCs w:val="16"/>
    </w:rPr>
  </w:style>
  <w:style w:type="paragraph" w:styleId="CommentText">
    <w:name w:val="annotation text"/>
    <w:basedOn w:val="Normal"/>
    <w:link w:val="CommentTextChar"/>
    <w:unhideWhenUsed/>
    <w:rsid w:val="00395D98"/>
    <w:pPr>
      <w:widowControl/>
      <w:spacing w:after="0"/>
      <w:jc w:val="both"/>
    </w:pPr>
    <w:rPr>
      <w:rFonts w:asciiTheme="minorHAnsi" w:eastAsia="Times New Roman" w:hAnsiTheme="minorHAnsi" w:cs="Times New Roman"/>
      <w:color w:val="auto"/>
    </w:rPr>
  </w:style>
  <w:style w:type="character" w:customStyle="1" w:styleId="CommentTextChar">
    <w:name w:val="Comment Text Char"/>
    <w:basedOn w:val="DefaultParagraphFont"/>
    <w:link w:val="CommentText"/>
    <w:rsid w:val="00395D98"/>
    <w:rPr>
      <w:rFonts w:asciiTheme="minorHAnsi" w:eastAsia="Times New Roman" w:hAnsiTheme="minorHAnsi" w:cs="Times New Roman"/>
      <w:color w:val="auto"/>
    </w:rPr>
  </w:style>
  <w:style w:type="paragraph" w:customStyle="1" w:styleId="ssRestartNumber">
    <w:name w:val="ssRestartNumber"/>
    <w:basedOn w:val="Normal"/>
    <w:next w:val="Normal"/>
    <w:uiPriority w:val="38"/>
    <w:rsid w:val="00395D98"/>
    <w:pPr>
      <w:widowControl/>
      <w:spacing w:after="0"/>
      <w:jc w:val="both"/>
    </w:pPr>
    <w:rPr>
      <w:rFonts w:asciiTheme="minorHAnsi" w:eastAsia="Times New Roman" w:hAnsiTheme="minorHAnsi" w:cs="Times New Roman"/>
      <w:color w:val="FF0000"/>
    </w:rPr>
  </w:style>
  <w:style w:type="paragraph" w:customStyle="1" w:styleId="ssNoHeading2">
    <w:name w:val="ssNoHeading2"/>
    <w:basedOn w:val="Heading2"/>
    <w:uiPriority w:val="29"/>
    <w:qFormat/>
    <w:rsid w:val="00395D98"/>
    <w:pPr>
      <w:keepNext w:val="0"/>
      <w:keepLines w:val="0"/>
      <w:widowControl/>
      <w:numPr>
        <w:ilvl w:val="2"/>
      </w:numPr>
      <w:tabs>
        <w:tab w:val="num" w:pos="709"/>
      </w:tabs>
      <w:spacing w:before="0" w:after="260"/>
      <w:ind w:left="709" w:hanging="709"/>
      <w:jc w:val="both"/>
    </w:pPr>
    <w:rPr>
      <w:rFonts w:asciiTheme="majorHAnsi" w:eastAsia="Times New Roman" w:hAnsiTheme="majorHAnsi" w:cs="Times New Roman"/>
      <w:b w:val="0"/>
      <w:bCs/>
      <w:color w:val="auto"/>
      <w:sz w:val="22"/>
      <w:szCs w:val="26"/>
    </w:rPr>
  </w:style>
  <w:style w:type="paragraph" w:customStyle="1" w:styleId="ssPara2">
    <w:name w:val="ssPara2"/>
    <w:basedOn w:val="Normal"/>
    <w:uiPriority w:val="34"/>
    <w:qFormat/>
    <w:rsid w:val="00395D98"/>
    <w:pPr>
      <w:widowControl/>
      <w:spacing w:after="260"/>
      <w:ind w:left="709"/>
      <w:jc w:val="both"/>
    </w:pPr>
    <w:rPr>
      <w:rFonts w:asciiTheme="minorHAnsi" w:eastAsia="Times New Roman" w:hAnsiTheme="minorHAnsi" w:cs="Times New Roman"/>
      <w:color w:val="auto"/>
    </w:rPr>
  </w:style>
  <w:style w:type="paragraph" w:customStyle="1" w:styleId="ssNoHeading1">
    <w:name w:val="ssNoHeading1"/>
    <w:basedOn w:val="Heading1"/>
    <w:uiPriority w:val="29"/>
    <w:qFormat/>
    <w:rsid w:val="00395D98"/>
    <w:pPr>
      <w:keepNext w:val="0"/>
      <w:keepLines w:val="0"/>
      <w:widowControl/>
      <w:numPr>
        <w:ilvl w:val="1"/>
      </w:numPr>
      <w:tabs>
        <w:tab w:val="num" w:pos="709"/>
      </w:tabs>
      <w:spacing w:before="0" w:after="260"/>
      <w:ind w:left="709" w:hanging="709"/>
      <w:jc w:val="both"/>
    </w:pPr>
    <w:rPr>
      <w:rFonts w:asciiTheme="majorHAnsi" w:eastAsia="Times New Roman" w:hAnsiTheme="majorHAnsi" w:cs="Times New Roman"/>
      <w:b w:val="0"/>
      <w:bCs/>
      <w:color w:val="auto"/>
      <w:kern w:val="32"/>
      <w:sz w:val="22"/>
      <w:szCs w:val="28"/>
    </w:rPr>
  </w:style>
  <w:style w:type="numbering" w:customStyle="1" w:styleId="ListHeadings">
    <w:name w:val="List Headings"/>
    <w:uiPriority w:val="99"/>
    <w:rsid w:val="00395D98"/>
    <w:pPr>
      <w:numPr>
        <w:numId w:val="5"/>
      </w:numPr>
    </w:pPr>
  </w:style>
  <w:style w:type="paragraph" w:styleId="ListParagraph">
    <w:name w:val="List Paragraph"/>
    <w:basedOn w:val="Normal"/>
    <w:uiPriority w:val="34"/>
    <w:qFormat/>
    <w:rsid w:val="00395D98"/>
    <w:pPr>
      <w:ind w:left="720"/>
      <w:contextualSpacing/>
    </w:pPr>
  </w:style>
  <w:style w:type="paragraph" w:styleId="CommentSubject">
    <w:name w:val="annotation subject"/>
    <w:basedOn w:val="CommentText"/>
    <w:next w:val="CommentText"/>
    <w:link w:val="CommentSubjectChar"/>
    <w:uiPriority w:val="99"/>
    <w:semiHidden/>
    <w:unhideWhenUsed/>
    <w:rsid w:val="00395D98"/>
    <w:pPr>
      <w:widowControl w:val="0"/>
      <w:spacing w:after="200"/>
      <w:jc w:val="left"/>
    </w:pPr>
    <w:rPr>
      <w:rFonts w:ascii="Open Sans" w:eastAsia="Open Sans" w:hAnsi="Open Sans" w:cs="Open Sans"/>
      <w:b/>
      <w:bCs/>
      <w:color w:val="222222"/>
      <w:sz w:val="20"/>
      <w:szCs w:val="20"/>
    </w:rPr>
  </w:style>
  <w:style w:type="character" w:customStyle="1" w:styleId="CommentSubjectChar">
    <w:name w:val="Comment Subject Char"/>
    <w:basedOn w:val="CommentTextChar"/>
    <w:link w:val="CommentSubject"/>
    <w:uiPriority w:val="99"/>
    <w:semiHidden/>
    <w:rsid w:val="00395D98"/>
    <w:rPr>
      <w:rFonts w:asciiTheme="minorHAnsi" w:eastAsia="Times New Roman" w:hAnsiTheme="minorHAnsi" w:cs="Times New Roman"/>
      <w:b/>
      <w:bCs/>
      <w:color w:val="auto"/>
      <w:sz w:val="20"/>
      <w:szCs w:val="20"/>
    </w:rPr>
  </w:style>
  <w:style w:type="paragraph" w:styleId="Revision">
    <w:name w:val="Revision"/>
    <w:hidden/>
    <w:uiPriority w:val="99"/>
    <w:semiHidden/>
    <w:rsid w:val="00BE4AF7"/>
    <w:pPr>
      <w:widowControl/>
      <w:spacing w:after="0"/>
    </w:pPr>
  </w:style>
  <w:style w:type="character" w:styleId="Hyperlink">
    <w:name w:val="Hyperlink"/>
    <w:basedOn w:val="DefaultParagraphFont"/>
    <w:uiPriority w:val="99"/>
    <w:unhideWhenUsed/>
    <w:rsid w:val="00F9327E"/>
    <w:rPr>
      <w:color w:val="0000FF" w:themeColor="hyperlink"/>
      <w:u w:val="single"/>
    </w:rPr>
  </w:style>
  <w:style w:type="character" w:customStyle="1" w:styleId="UnresolvedMention1">
    <w:name w:val="Unresolved Mention1"/>
    <w:basedOn w:val="DefaultParagraphFont"/>
    <w:uiPriority w:val="99"/>
    <w:semiHidden/>
    <w:unhideWhenUsed/>
    <w:rsid w:val="00F9327E"/>
    <w:rPr>
      <w:color w:val="605E5C"/>
      <w:shd w:val="clear" w:color="auto" w:fill="E1DFDD"/>
    </w:rPr>
  </w:style>
  <w:style w:type="character" w:styleId="FollowedHyperlink">
    <w:name w:val="FollowedHyperlink"/>
    <w:basedOn w:val="DefaultParagraphFont"/>
    <w:uiPriority w:val="99"/>
    <w:semiHidden/>
    <w:unhideWhenUsed/>
    <w:rsid w:val="0005046F"/>
    <w:rPr>
      <w:color w:val="800080" w:themeColor="followedHyperlink"/>
      <w:u w:val="single"/>
    </w:rPr>
  </w:style>
  <w:style w:type="character" w:customStyle="1" w:styleId="UnresolvedMention2">
    <w:name w:val="Unresolved Mention2"/>
    <w:basedOn w:val="DefaultParagraphFont"/>
    <w:uiPriority w:val="99"/>
    <w:rsid w:val="00746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make-a-complaint/" TargetMode="External"/><Relationship Id="rId3" Type="http://schemas.openxmlformats.org/officeDocument/2006/relationships/settings" Target="settings.xml"/><Relationship Id="rId7" Type="http://schemas.openxmlformats.org/officeDocument/2006/relationships/hyperlink" Target="http://www.google.com/privacypolic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Shelvey Lauren</dc:creator>
  <cp:lastModifiedBy>Shelvey Lauren</cp:lastModifiedBy>
  <cp:revision>2</cp:revision>
  <dcterms:created xsi:type="dcterms:W3CDTF">2026-06-30T19:20:00Z</dcterms:created>
  <dcterms:modified xsi:type="dcterms:W3CDTF">2026-06-30T19:20:00Z</dcterms:modified>
</cp:coreProperties>
</file>